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2BC1" w14:textId="59437564" w:rsidR="00F2550B" w:rsidRPr="00B22E92" w:rsidRDefault="00F2550B" w:rsidP="00F2550B">
      <w:pPr>
        <w:jc w:val="center"/>
        <w:rPr>
          <w:rFonts w:ascii="Proxima nova" w:hAnsi="Proxima nova"/>
          <w:b/>
          <w:bCs/>
          <w:sz w:val="24"/>
          <w:szCs w:val="24"/>
        </w:rPr>
      </w:pPr>
      <w:r w:rsidRPr="00B22E92">
        <w:rPr>
          <w:rFonts w:ascii="Proxima nova" w:hAnsi="Proxima nova"/>
          <w:b/>
          <w:bCs/>
          <w:sz w:val="24"/>
          <w:szCs w:val="24"/>
        </w:rPr>
        <w:t>Dinner with the Rt. Hon Rishi Sunak MP, Chancellor of the Exchequer – Friday 6</w:t>
      </w:r>
      <w:r w:rsidRPr="00B22E92">
        <w:rPr>
          <w:rFonts w:ascii="Proxima nova" w:hAnsi="Proxima nova"/>
          <w:b/>
          <w:bCs/>
          <w:sz w:val="24"/>
          <w:szCs w:val="24"/>
          <w:vertAlign w:val="superscript"/>
        </w:rPr>
        <w:t>th</w:t>
      </w:r>
      <w:r w:rsidRPr="00B22E92">
        <w:rPr>
          <w:rFonts w:ascii="Proxima nova" w:hAnsi="Proxima nova"/>
          <w:b/>
          <w:bCs/>
          <w:sz w:val="24"/>
          <w:szCs w:val="24"/>
        </w:rPr>
        <w:t xml:space="preserve"> May</w:t>
      </w:r>
    </w:p>
    <w:p w14:paraId="5F34C20C" w14:textId="1909DD59" w:rsidR="000D2EBB" w:rsidRPr="00B22E92" w:rsidRDefault="00F2550B" w:rsidP="00F2550B">
      <w:pPr>
        <w:jc w:val="center"/>
        <w:rPr>
          <w:rFonts w:ascii="Proxima nova" w:hAnsi="Proxima nova"/>
          <w:b/>
          <w:bCs/>
          <w:sz w:val="24"/>
          <w:szCs w:val="24"/>
        </w:rPr>
      </w:pPr>
      <w:r w:rsidRPr="00B22E92">
        <w:rPr>
          <w:rFonts w:ascii="Proxima nova" w:hAnsi="Proxima nova"/>
          <w:b/>
          <w:bCs/>
          <w:sz w:val="24"/>
          <w:szCs w:val="24"/>
        </w:rPr>
        <w:t>Sponsorship opportunities</w:t>
      </w:r>
    </w:p>
    <w:p w14:paraId="2A7D591A" w14:textId="062D32A8" w:rsidR="00F2550B" w:rsidRPr="00794A6D" w:rsidRDefault="00794A6D" w:rsidP="00794A6D">
      <w:pPr>
        <w:rPr>
          <w:rFonts w:ascii="Proxima nova" w:hAnsi="Proxima nova"/>
          <w:b/>
          <w:bCs/>
          <w:sz w:val="24"/>
          <w:szCs w:val="24"/>
          <w:u w:val="single"/>
        </w:rPr>
      </w:pPr>
      <w:r w:rsidRPr="00794A6D">
        <w:rPr>
          <w:rFonts w:ascii="Proxima nova" w:hAnsi="Proxima nova"/>
          <w:b/>
          <w:bCs/>
          <w:sz w:val="24"/>
          <w:szCs w:val="24"/>
          <w:u w:val="single"/>
        </w:rPr>
        <w:t xml:space="preserve">Corporate packages </w:t>
      </w:r>
    </w:p>
    <w:p w14:paraId="3AE92338" w14:textId="01F417F7" w:rsidR="00F2550B" w:rsidRPr="00B22E92" w:rsidRDefault="00F2550B" w:rsidP="00720C0B">
      <w:pPr>
        <w:spacing w:after="80"/>
        <w:rPr>
          <w:rFonts w:ascii="Proxima nova" w:hAnsi="Proxima nova"/>
          <w:b/>
          <w:bCs/>
          <w:sz w:val="24"/>
          <w:szCs w:val="24"/>
        </w:rPr>
      </w:pPr>
      <w:r w:rsidRPr="00B22E92">
        <w:rPr>
          <w:rFonts w:ascii="Proxima nova" w:hAnsi="Proxima nova"/>
          <w:b/>
          <w:bCs/>
          <w:sz w:val="24"/>
          <w:szCs w:val="24"/>
        </w:rPr>
        <w:t>Gold sponsorship - £</w:t>
      </w:r>
      <w:r w:rsidR="00794A6D">
        <w:rPr>
          <w:rFonts w:ascii="Proxima nova" w:hAnsi="Proxima nova"/>
          <w:b/>
          <w:bCs/>
          <w:sz w:val="24"/>
          <w:szCs w:val="24"/>
        </w:rPr>
        <w:t xml:space="preserve">2,500 </w:t>
      </w:r>
      <w:r w:rsidRPr="00B22E92">
        <w:rPr>
          <w:rFonts w:ascii="Proxima nova" w:hAnsi="Proxima nova"/>
          <w:b/>
          <w:bCs/>
          <w:sz w:val="24"/>
          <w:szCs w:val="24"/>
        </w:rPr>
        <w:t xml:space="preserve"> </w:t>
      </w:r>
    </w:p>
    <w:p w14:paraId="38215EFF" w14:textId="77777777" w:rsidR="00794A6D" w:rsidRPr="00EF7CCB" w:rsidRDefault="00794A6D" w:rsidP="00720C0B">
      <w:pPr>
        <w:pStyle w:val="ListParagraph"/>
        <w:numPr>
          <w:ilvl w:val="0"/>
          <w:numId w:val="1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Headline sponsor of the event </w:t>
      </w:r>
    </w:p>
    <w:p w14:paraId="20932808" w14:textId="4C8F7FA9" w:rsidR="00F2550B" w:rsidRPr="00EF7CCB" w:rsidRDefault="00F2550B" w:rsidP="00720C0B">
      <w:pPr>
        <w:pStyle w:val="ListParagraph"/>
        <w:numPr>
          <w:ilvl w:val="0"/>
          <w:numId w:val="1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Table of 10 for you and your guests </w:t>
      </w:r>
    </w:p>
    <w:p w14:paraId="192075DB" w14:textId="0C480566" w:rsidR="00F2550B" w:rsidRPr="00EF7CCB" w:rsidRDefault="00F2550B" w:rsidP="00720C0B">
      <w:pPr>
        <w:pStyle w:val="ListParagraph"/>
        <w:numPr>
          <w:ilvl w:val="0"/>
          <w:numId w:val="1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Prominent position in our brochure, including a </w:t>
      </w:r>
      <w:proofErr w:type="gramStart"/>
      <w:r w:rsidRPr="00EF7CCB">
        <w:rPr>
          <w:rFonts w:ascii="Proxima nova" w:hAnsi="Proxima nova"/>
          <w:sz w:val="24"/>
          <w:szCs w:val="24"/>
        </w:rPr>
        <w:t>full page</w:t>
      </w:r>
      <w:proofErr w:type="gramEnd"/>
      <w:r w:rsidRPr="00EF7CCB">
        <w:rPr>
          <w:rFonts w:ascii="Proxima nova" w:hAnsi="Proxima nova"/>
          <w:sz w:val="24"/>
          <w:szCs w:val="24"/>
        </w:rPr>
        <w:t xml:space="preserve"> advert </w:t>
      </w:r>
    </w:p>
    <w:p w14:paraId="4203C30B" w14:textId="62F4A923" w:rsidR="00794A6D" w:rsidRPr="00EF7CCB" w:rsidRDefault="00794A6D" w:rsidP="00720C0B">
      <w:pPr>
        <w:pStyle w:val="ListParagraph"/>
        <w:numPr>
          <w:ilvl w:val="0"/>
          <w:numId w:val="1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Signed bottle of House of Commons Whiskey </w:t>
      </w:r>
    </w:p>
    <w:p w14:paraId="502D2916" w14:textId="4045D0C7" w:rsidR="00F2550B" w:rsidRPr="00B22E92" w:rsidRDefault="00F2550B" w:rsidP="00720C0B">
      <w:pPr>
        <w:spacing w:after="80"/>
        <w:rPr>
          <w:rFonts w:ascii="Proxima nova" w:hAnsi="Proxima nova"/>
          <w:b/>
          <w:bCs/>
          <w:sz w:val="24"/>
          <w:szCs w:val="24"/>
        </w:rPr>
      </w:pPr>
      <w:r w:rsidRPr="00B22E92">
        <w:rPr>
          <w:rFonts w:ascii="Proxima nova" w:hAnsi="Proxima nova"/>
          <w:b/>
          <w:bCs/>
          <w:sz w:val="24"/>
          <w:szCs w:val="24"/>
        </w:rPr>
        <w:t>Silver sponsorship - £</w:t>
      </w:r>
      <w:r w:rsidR="00794A6D">
        <w:rPr>
          <w:rFonts w:ascii="Proxima nova" w:hAnsi="Proxima nova"/>
          <w:b/>
          <w:bCs/>
          <w:sz w:val="24"/>
          <w:szCs w:val="24"/>
        </w:rPr>
        <w:t xml:space="preserve">1,500 </w:t>
      </w:r>
    </w:p>
    <w:p w14:paraId="5B3FF97E" w14:textId="7141DAEE" w:rsidR="00F2550B" w:rsidRPr="00EF7CCB" w:rsidRDefault="00794A6D" w:rsidP="00720C0B">
      <w:pPr>
        <w:pStyle w:val="ListParagraph"/>
        <w:numPr>
          <w:ilvl w:val="0"/>
          <w:numId w:val="3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Four tickets to the event </w:t>
      </w:r>
    </w:p>
    <w:p w14:paraId="3588E57D" w14:textId="22419BA3" w:rsidR="00794A6D" w:rsidRPr="00EF7CCB" w:rsidRDefault="00794A6D" w:rsidP="00720C0B">
      <w:pPr>
        <w:pStyle w:val="ListParagraph"/>
        <w:numPr>
          <w:ilvl w:val="0"/>
          <w:numId w:val="3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Half a page advert </w:t>
      </w:r>
    </w:p>
    <w:p w14:paraId="49FC789B" w14:textId="6F343E9B" w:rsidR="00794A6D" w:rsidRPr="00EF7CCB" w:rsidRDefault="00794A6D" w:rsidP="00720C0B">
      <w:pPr>
        <w:pStyle w:val="ListParagraph"/>
        <w:numPr>
          <w:ilvl w:val="0"/>
          <w:numId w:val="3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Signed bottle of House of Commons Whiskey </w:t>
      </w:r>
    </w:p>
    <w:p w14:paraId="564E1CBC" w14:textId="4252C17C" w:rsidR="00F2550B" w:rsidRDefault="00F2550B" w:rsidP="00720C0B">
      <w:pPr>
        <w:spacing w:after="80"/>
        <w:rPr>
          <w:rFonts w:ascii="Proxima nova" w:hAnsi="Proxima nova"/>
          <w:b/>
          <w:bCs/>
          <w:sz w:val="24"/>
          <w:szCs w:val="24"/>
        </w:rPr>
      </w:pPr>
      <w:r w:rsidRPr="00B22E92">
        <w:rPr>
          <w:rFonts w:ascii="Proxima nova" w:hAnsi="Proxima nova"/>
          <w:b/>
          <w:bCs/>
          <w:sz w:val="24"/>
          <w:szCs w:val="24"/>
        </w:rPr>
        <w:t>Bronze sponsorship - £</w:t>
      </w:r>
      <w:r w:rsidR="00794A6D">
        <w:rPr>
          <w:rFonts w:ascii="Proxima nova" w:hAnsi="Proxima nova"/>
          <w:b/>
          <w:bCs/>
          <w:sz w:val="24"/>
          <w:szCs w:val="24"/>
        </w:rPr>
        <w:t xml:space="preserve">1,000 </w:t>
      </w:r>
    </w:p>
    <w:p w14:paraId="7BD59194" w14:textId="1932C161" w:rsidR="00794A6D" w:rsidRPr="00EF7CCB" w:rsidRDefault="00794A6D" w:rsidP="00720C0B">
      <w:pPr>
        <w:pStyle w:val="ListParagraph"/>
        <w:numPr>
          <w:ilvl w:val="0"/>
          <w:numId w:val="4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Two tickets to the event </w:t>
      </w:r>
    </w:p>
    <w:p w14:paraId="55BBFB78" w14:textId="4B065B7F" w:rsidR="00794A6D" w:rsidRPr="00EF7CCB" w:rsidRDefault="00794A6D" w:rsidP="00720C0B">
      <w:pPr>
        <w:pStyle w:val="ListParagraph"/>
        <w:numPr>
          <w:ilvl w:val="0"/>
          <w:numId w:val="4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Quarter page advert </w:t>
      </w:r>
    </w:p>
    <w:p w14:paraId="4DF10535" w14:textId="7211F19C" w:rsidR="00794A6D" w:rsidRPr="00EF7CCB" w:rsidRDefault="00794A6D" w:rsidP="00720C0B">
      <w:pPr>
        <w:pStyle w:val="ListParagraph"/>
        <w:numPr>
          <w:ilvl w:val="0"/>
          <w:numId w:val="4"/>
        </w:num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Signed bottle of House of Commons Whiskey </w:t>
      </w:r>
    </w:p>
    <w:p w14:paraId="1A4728E5" w14:textId="2896AC2A" w:rsidR="00794A6D" w:rsidRDefault="00794A6D" w:rsidP="00F2550B">
      <w:pPr>
        <w:rPr>
          <w:rFonts w:ascii="Proxima nova" w:hAnsi="Proxima nova"/>
          <w:b/>
          <w:bCs/>
          <w:sz w:val="24"/>
          <w:szCs w:val="24"/>
          <w:u w:val="single"/>
        </w:rPr>
      </w:pPr>
      <w:r w:rsidRPr="00794A6D">
        <w:rPr>
          <w:rFonts w:ascii="Proxima nova" w:hAnsi="Proxima nova"/>
          <w:b/>
          <w:bCs/>
          <w:sz w:val="24"/>
          <w:szCs w:val="24"/>
          <w:u w:val="single"/>
        </w:rPr>
        <w:t xml:space="preserve">Individual sponsorship </w:t>
      </w:r>
    </w:p>
    <w:p w14:paraId="375784A0" w14:textId="18BDB617" w:rsidR="00794A6D" w:rsidRPr="00EF7CCB" w:rsidRDefault="00794A6D" w:rsidP="00720C0B">
      <w:p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£2,000 room hire for the event </w:t>
      </w:r>
    </w:p>
    <w:p w14:paraId="40FF4A0D" w14:textId="4E16FBF7" w:rsidR="00794A6D" w:rsidRPr="00EF7CCB" w:rsidRDefault="00794A6D" w:rsidP="00720C0B">
      <w:p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£895 Drinks reception sponsorship </w:t>
      </w:r>
    </w:p>
    <w:p w14:paraId="62CD054D" w14:textId="11229136" w:rsidR="00794A6D" w:rsidRPr="00EF7CCB" w:rsidRDefault="00794A6D" w:rsidP="00720C0B">
      <w:p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£650 Table decorations sponsorship </w:t>
      </w:r>
    </w:p>
    <w:p w14:paraId="154C6AB6" w14:textId="33AA9698" w:rsidR="00B22E92" w:rsidRPr="00EF7CCB" w:rsidRDefault="00B22E92" w:rsidP="00720C0B">
      <w:p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£150 full page advert </w:t>
      </w:r>
      <w:r w:rsidR="00EF7CCB" w:rsidRPr="00EF7CCB">
        <w:rPr>
          <w:rFonts w:ascii="Proxima nova" w:hAnsi="Proxima nova"/>
          <w:sz w:val="24"/>
          <w:szCs w:val="24"/>
        </w:rPr>
        <w:t xml:space="preserve">in our brochure </w:t>
      </w:r>
    </w:p>
    <w:p w14:paraId="6900CF0A" w14:textId="514E1202" w:rsidR="00B22E92" w:rsidRPr="00EF7CCB" w:rsidRDefault="00B22E92" w:rsidP="00720C0B">
      <w:pP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£75 half page advert </w:t>
      </w:r>
      <w:r w:rsidR="00EF7CCB" w:rsidRPr="00EF7CCB">
        <w:rPr>
          <w:rFonts w:ascii="Proxima nova" w:hAnsi="Proxima nova"/>
          <w:sz w:val="24"/>
          <w:szCs w:val="24"/>
        </w:rPr>
        <w:t xml:space="preserve">in our brochure </w:t>
      </w:r>
    </w:p>
    <w:p w14:paraId="114B2D53" w14:textId="2C747632" w:rsidR="00B22E92" w:rsidRPr="00EF7CCB" w:rsidRDefault="00B22E92" w:rsidP="00720C0B">
      <w:pPr>
        <w:pBdr>
          <w:bottom w:val="single" w:sz="6" w:space="1" w:color="auto"/>
        </w:pBdr>
        <w:spacing w:after="80"/>
        <w:rPr>
          <w:rFonts w:ascii="Proxima nova" w:hAnsi="Proxima nova"/>
          <w:sz w:val="24"/>
          <w:szCs w:val="24"/>
        </w:rPr>
      </w:pPr>
      <w:r w:rsidRPr="00EF7CCB">
        <w:rPr>
          <w:rFonts w:ascii="Proxima nova" w:hAnsi="Proxima nova"/>
          <w:sz w:val="24"/>
          <w:szCs w:val="24"/>
        </w:rPr>
        <w:t xml:space="preserve">£50 for </w:t>
      </w:r>
      <w:r w:rsidR="00EF7CCB" w:rsidRPr="00EF7CCB">
        <w:rPr>
          <w:rFonts w:ascii="Proxima nova" w:hAnsi="Proxima nova"/>
          <w:sz w:val="24"/>
          <w:szCs w:val="24"/>
        </w:rPr>
        <w:t xml:space="preserve">listing in our brochure </w:t>
      </w:r>
    </w:p>
    <w:p w14:paraId="784979C9" w14:textId="18ADC0D1" w:rsidR="00B22E92" w:rsidRPr="00B22E92" w:rsidRDefault="00EF7CCB" w:rsidP="00F2550B">
      <w:pPr>
        <w:rPr>
          <w:rFonts w:ascii="Proxima nova" w:hAnsi="Proxima nova"/>
          <w:b/>
          <w:bCs/>
          <w:sz w:val="24"/>
          <w:szCs w:val="24"/>
        </w:rPr>
      </w:pPr>
      <w:r>
        <w:rPr>
          <w:rFonts w:ascii="Proxima nova" w:hAnsi="Proxima nova"/>
          <w:b/>
          <w:bCs/>
          <w:sz w:val="24"/>
          <w:szCs w:val="24"/>
        </w:rPr>
        <w:t xml:space="preserve">Sponsorship reply slip – Please circle above the sponsorship opportunity you wish to purchase.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76"/>
        <w:gridCol w:w="2872"/>
        <w:gridCol w:w="2873"/>
      </w:tblGrid>
      <w:tr w:rsidR="00B22E92" w:rsidRPr="00B22E92" w14:paraId="1AD7600A" w14:textId="77777777" w:rsidTr="00B22E92">
        <w:tc>
          <w:tcPr>
            <w:tcW w:w="9021" w:type="dxa"/>
            <w:gridSpan w:val="3"/>
          </w:tcPr>
          <w:p w14:paraId="1389C9AD" w14:textId="77777777" w:rsid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 xml:space="preserve">Name: </w:t>
            </w:r>
          </w:p>
          <w:p w14:paraId="78882A9A" w14:textId="2F34B17D" w:rsidR="00EF7CCB" w:rsidRPr="00B22E92" w:rsidRDefault="00EF7CCB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B22E92" w:rsidRPr="00B22E92" w14:paraId="03C64AA3" w14:textId="77777777" w:rsidTr="00B22E92">
        <w:tc>
          <w:tcPr>
            <w:tcW w:w="9021" w:type="dxa"/>
            <w:gridSpan w:val="3"/>
          </w:tcPr>
          <w:p w14:paraId="3CA8C4FD" w14:textId="77777777" w:rsid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 xml:space="preserve">Business: </w:t>
            </w:r>
          </w:p>
          <w:p w14:paraId="02A15F01" w14:textId="280AAD58" w:rsidR="00EF7CCB" w:rsidRPr="00B22E92" w:rsidRDefault="00EF7CCB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B22E92" w:rsidRPr="00B22E92" w14:paraId="18FB47CF" w14:textId="77777777" w:rsidTr="00B22E92">
        <w:tc>
          <w:tcPr>
            <w:tcW w:w="9021" w:type="dxa"/>
            <w:gridSpan w:val="3"/>
          </w:tcPr>
          <w:p w14:paraId="77D9D3EA" w14:textId="77777777" w:rsid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>Address:</w:t>
            </w:r>
          </w:p>
          <w:p w14:paraId="5CCBFED0" w14:textId="3199E458" w:rsidR="00EF7CCB" w:rsidRPr="00B22E92" w:rsidRDefault="00EF7CCB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B22E92" w:rsidRPr="00B22E92" w14:paraId="2B0DCCF3" w14:textId="77777777" w:rsidTr="00B22E92">
        <w:tc>
          <w:tcPr>
            <w:tcW w:w="9021" w:type="dxa"/>
            <w:gridSpan w:val="3"/>
          </w:tcPr>
          <w:p w14:paraId="74C7EDFB" w14:textId="77777777" w:rsid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 xml:space="preserve">Email address: </w:t>
            </w:r>
          </w:p>
          <w:p w14:paraId="019422F5" w14:textId="7AA3B0F0" w:rsidR="00EF7CCB" w:rsidRPr="00B22E92" w:rsidRDefault="00EF7CCB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B22E92" w:rsidRPr="00B22E92" w14:paraId="31B55318" w14:textId="77777777" w:rsidTr="00B22E92">
        <w:tc>
          <w:tcPr>
            <w:tcW w:w="9021" w:type="dxa"/>
            <w:gridSpan w:val="3"/>
          </w:tcPr>
          <w:p w14:paraId="3B9A5A7E" w14:textId="0624138C" w:rsidR="00720C0B" w:rsidRDefault="00B22E92" w:rsidP="00720C0B">
            <w:pPr>
              <w:rPr>
                <w:rFonts w:ascii="Proxima nova" w:hAnsi="Proxima nova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 xml:space="preserve">Payment method: </w:t>
            </w:r>
            <w:r w:rsidR="00720C0B">
              <w:rPr>
                <w:rFonts w:ascii="Proxima nova" w:hAnsi="Proxima nova"/>
              </w:rPr>
              <w:t xml:space="preserve">   </w:t>
            </w:r>
          </w:p>
          <w:p w14:paraId="207C623A" w14:textId="06192CBE" w:rsidR="00720C0B" w:rsidRDefault="00720C0B" w:rsidP="00720C0B">
            <w:pPr>
              <w:rPr>
                <w:rFonts w:ascii="Proxima nova" w:hAnsi="Proxima nov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F1791" wp14:editId="5E103F7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33020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5FDA" id="Rectangle 3" o:spid="_x0000_s1026" style="position:absolute;margin-left:-1.15pt;margin-top:2.6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  <w:r>
              <w:rPr>
                <w:rFonts w:ascii="Proxima nova" w:hAnsi="Proxima nova"/>
              </w:rPr>
              <w:t xml:space="preserve">     Cheques should be made payable to ‘SNCA’        </w:t>
            </w:r>
          </w:p>
          <w:p w14:paraId="1C7154B7" w14:textId="5B1034FF" w:rsidR="00B22E92" w:rsidRDefault="00720C0B" w:rsidP="00720C0B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7E301" wp14:editId="0937567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B119D" id="Rectangle 2" o:spid="_x0000_s1026" style="position:absolute;margin-left:-1pt;margin-top: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Proxima nova" w:hAnsi="Proxima nova"/>
              </w:rPr>
              <w:t xml:space="preserve">     Bacs ‘SNCA’ </w:t>
            </w:r>
            <w:r>
              <w:rPr>
                <w:rFonts w:ascii="Proxima nova" w:hAnsi="Proxima nova"/>
                <w:u w:val="single"/>
              </w:rPr>
              <w:t>Account no:43654322 Sort code: 23-05-80</w:t>
            </w:r>
            <w:r>
              <w:rPr>
                <w:rFonts w:ascii="Proxima nova" w:hAnsi="Proxima nova"/>
              </w:rPr>
              <w:t xml:space="preserve"> with reference </w:t>
            </w:r>
            <w:r>
              <w:rPr>
                <w:rFonts w:ascii="Proxima nova" w:hAnsi="Proxima nova"/>
                <w:b/>
                <w:bCs/>
              </w:rPr>
              <w:t>‘SPONSORSHIP6MAY’</w:t>
            </w:r>
          </w:p>
          <w:p w14:paraId="1ABBCD07" w14:textId="3501ADB2" w:rsidR="00EF7CCB" w:rsidRPr="00B22E92" w:rsidRDefault="00EF7CCB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</w:p>
        </w:tc>
      </w:tr>
      <w:tr w:rsidR="00B22E92" w:rsidRPr="00B22E92" w14:paraId="3CFDA331" w14:textId="77777777" w:rsidTr="00B22E92">
        <w:tc>
          <w:tcPr>
            <w:tcW w:w="3276" w:type="dxa"/>
          </w:tcPr>
          <w:p w14:paraId="1441997C" w14:textId="0565DECC" w:rsidR="00B22E92" w:rsidRP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 xml:space="preserve">Require an invoice: </w:t>
            </w:r>
          </w:p>
        </w:tc>
        <w:tc>
          <w:tcPr>
            <w:tcW w:w="2872" w:type="dxa"/>
          </w:tcPr>
          <w:p w14:paraId="33A9F4C0" w14:textId="24C850D8" w:rsidR="00B22E92" w:rsidRP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>Yes</w:t>
            </w:r>
          </w:p>
        </w:tc>
        <w:tc>
          <w:tcPr>
            <w:tcW w:w="2873" w:type="dxa"/>
          </w:tcPr>
          <w:p w14:paraId="1A1F4743" w14:textId="227DCF48" w:rsidR="00B22E92" w:rsidRPr="00B22E92" w:rsidRDefault="00B22E92" w:rsidP="00B22E92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sz w:val="24"/>
                <w:szCs w:val="24"/>
              </w:rPr>
            </w:pPr>
            <w:r w:rsidRPr="00B22E92">
              <w:rPr>
                <w:rFonts w:ascii="Proxima nova" w:hAnsi="Proxima nova"/>
                <w:sz w:val="24"/>
                <w:szCs w:val="24"/>
              </w:rPr>
              <w:t>No</w:t>
            </w:r>
          </w:p>
        </w:tc>
      </w:tr>
    </w:tbl>
    <w:p w14:paraId="01D559C7" w14:textId="77777777" w:rsidR="00F2550B" w:rsidRPr="00B22E92" w:rsidRDefault="00F2550B" w:rsidP="00F2550B">
      <w:pPr>
        <w:rPr>
          <w:rFonts w:ascii="Proxima nova" w:hAnsi="Proxima nova"/>
          <w:sz w:val="24"/>
          <w:szCs w:val="24"/>
        </w:rPr>
      </w:pPr>
    </w:p>
    <w:sectPr w:rsidR="00F2550B" w:rsidRPr="00B22E92" w:rsidSect="00B22E9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74A7" w14:textId="77777777" w:rsidR="00B765BF" w:rsidRDefault="00B765BF" w:rsidP="00F2550B">
      <w:pPr>
        <w:spacing w:after="0" w:line="240" w:lineRule="auto"/>
      </w:pPr>
      <w:r>
        <w:separator/>
      </w:r>
    </w:p>
  </w:endnote>
  <w:endnote w:type="continuationSeparator" w:id="0">
    <w:p w14:paraId="108F6BC8" w14:textId="77777777" w:rsidR="00B765BF" w:rsidRDefault="00B765BF" w:rsidP="00F2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3C47" w14:textId="77777777" w:rsidR="00720C0B" w:rsidRDefault="00720C0B" w:rsidP="00720C0B">
    <w:pPr>
      <w:rPr>
        <w:rFonts w:ascii="Proxima nova" w:hAnsi="Proxima nova"/>
        <w:b/>
        <w:bCs/>
      </w:rPr>
    </w:pPr>
    <w:r>
      <w:rPr>
        <w:rFonts w:ascii="Proxima nova" w:hAnsi="Proxima nova"/>
        <w:b/>
        <w:bCs/>
      </w:rPr>
      <w:t xml:space="preserve">Please complete the form in full and return it to; SNCA, C/o </w:t>
    </w:r>
    <w:r>
      <w:rPr>
        <w:rFonts w:ascii="Proxima nova" w:hAnsi="Proxima nova" w:cs="Arial"/>
        <w:b/>
        <w:bCs/>
        <w:shd w:val="clear" w:color="auto" w:fill="FFFFFF"/>
      </w:rPr>
      <w:t xml:space="preserve">4a, 138 Watling Street East, Towcester, NN12 6BT. Forms must be returned by </w:t>
    </w:r>
    <w:r>
      <w:rPr>
        <w:rFonts w:ascii="Proxima nova" w:hAnsi="Proxima nova" w:cs="Arial"/>
        <w:b/>
        <w:bCs/>
        <w:u w:val="single"/>
        <w:shd w:val="clear" w:color="auto" w:fill="FFFFFF"/>
      </w:rPr>
      <w:t>Friday 22</w:t>
    </w:r>
    <w:r>
      <w:rPr>
        <w:rFonts w:ascii="Proxima nova" w:hAnsi="Proxima nova" w:cs="Arial"/>
        <w:b/>
        <w:bCs/>
        <w:u w:val="single"/>
        <w:shd w:val="clear" w:color="auto" w:fill="FFFFFF"/>
        <w:vertAlign w:val="superscript"/>
      </w:rPr>
      <w:t>nd</w:t>
    </w:r>
    <w:r>
      <w:rPr>
        <w:rFonts w:ascii="Proxima nova" w:hAnsi="Proxima nova" w:cs="Arial"/>
        <w:b/>
        <w:bCs/>
        <w:u w:val="single"/>
        <w:shd w:val="clear" w:color="auto" w:fill="FFFFFF"/>
      </w:rPr>
      <w:t xml:space="preserve"> April 2022.</w:t>
    </w:r>
    <w:r>
      <w:rPr>
        <w:rFonts w:ascii="Proxima nova" w:hAnsi="Proxima nova" w:cs="Arial"/>
        <w:b/>
        <w:bCs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EA3A" w14:textId="77777777" w:rsidR="00B765BF" w:rsidRDefault="00B765BF" w:rsidP="00F2550B">
      <w:pPr>
        <w:spacing w:after="0" w:line="240" w:lineRule="auto"/>
      </w:pPr>
      <w:r>
        <w:separator/>
      </w:r>
    </w:p>
  </w:footnote>
  <w:footnote w:type="continuationSeparator" w:id="0">
    <w:p w14:paraId="474DB53B" w14:textId="77777777" w:rsidR="00B765BF" w:rsidRDefault="00B765BF" w:rsidP="00F2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B47" w14:textId="269FE5D8" w:rsidR="00F2550B" w:rsidRDefault="00F255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F3664E" wp14:editId="64E68605">
          <wp:simplePos x="0" y="0"/>
          <wp:positionH relativeFrom="margin">
            <wp:posOffset>1573530</wp:posOffset>
          </wp:positionH>
          <wp:positionV relativeFrom="paragraph">
            <wp:posOffset>-267335</wp:posOffset>
          </wp:positionV>
          <wp:extent cx="3600000" cy="579600"/>
          <wp:effectExtent l="0" t="0" r="635" b="0"/>
          <wp:wrapTight wrapText="bothSides">
            <wp:wrapPolygon edited="0">
              <wp:start x="0" y="0"/>
              <wp:lineTo x="0" y="20605"/>
              <wp:lineTo x="21490" y="20605"/>
              <wp:lineTo x="21490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C6FF3" w14:textId="77777777" w:rsidR="00F2550B" w:rsidRDefault="00F25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85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E4309"/>
    <w:multiLevelType w:val="hybridMultilevel"/>
    <w:tmpl w:val="02D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51A4"/>
    <w:multiLevelType w:val="hybridMultilevel"/>
    <w:tmpl w:val="7830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92C06"/>
    <w:multiLevelType w:val="hybridMultilevel"/>
    <w:tmpl w:val="32F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0B"/>
    <w:rsid w:val="000D2EBB"/>
    <w:rsid w:val="00210637"/>
    <w:rsid w:val="00720C0B"/>
    <w:rsid w:val="00794A6D"/>
    <w:rsid w:val="00B22E92"/>
    <w:rsid w:val="00B765BF"/>
    <w:rsid w:val="00DB75B5"/>
    <w:rsid w:val="00EF7CCB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A43A"/>
  <w15:chartTrackingRefBased/>
  <w15:docId w15:val="{7BE04820-10C8-4F2D-87B4-9CFDEC8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0B"/>
  </w:style>
  <w:style w:type="paragraph" w:styleId="Footer">
    <w:name w:val="footer"/>
    <w:basedOn w:val="Normal"/>
    <w:link w:val="FooterChar"/>
    <w:uiPriority w:val="99"/>
    <w:unhideWhenUsed/>
    <w:rsid w:val="00F25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0B"/>
  </w:style>
  <w:style w:type="paragraph" w:styleId="ListParagraph">
    <w:name w:val="List Paragraph"/>
    <w:basedOn w:val="Normal"/>
    <w:uiPriority w:val="34"/>
    <w:qFormat/>
    <w:rsid w:val="00F2550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22E92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B2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0BBF-C321-4D38-8017-C9D74BA6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Ball</dc:creator>
  <cp:keywords/>
  <dc:description/>
  <cp:lastModifiedBy>Jonny Ball</cp:lastModifiedBy>
  <cp:revision>2</cp:revision>
  <dcterms:created xsi:type="dcterms:W3CDTF">2022-03-29T12:43:00Z</dcterms:created>
  <dcterms:modified xsi:type="dcterms:W3CDTF">2022-03-29T12:43:00Z</dcterms:modified>
</cp:coreProperties>
</file>